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6BC2F20" w14:textId="18744007" w:rsidR="00BA4F7B" w:rsidRDefault="003162F5">
      <w:pPr>
        <w:rPr>
          <w:lang w:val="es-CO"/>
        </w:rPr>
      </w:pPr>
      <w:r>
        <w:rPr>
          <w:lang w:val="es-CO"/>
        </w:rPr>
        <w:t xml:space="preserve">Obligación </w:t>
      </w:r>
      <w:r w:rsidR="00271E1C">
        <w:rPr>
          <w:lang w:val="es-CO"/>
        </w:rPr>
        <w:t>8</w:t>
      </w:r>
      <w:r>
        <w:rPr>
          <w:lang w:val="es-CO"/>
        </w:rPr>
        <w:t>.</w:t>
      </w:r>
    </w:p>
    <w:p w14:paraId="7DA30975" w14:textId="565E68A8" w:rsidR="001F7C4D" w:rsidRDefault="006115C6" w:rsidP="006115C6">
      <w:pPr>
        <w:autoSpaceDE w:val="0"/>
        <w:autoSpaceDN w:val="0"/>
        <w:adjustRightInd w:val="0"/>
        <w:spacing w:after="0" w:line="240" w:lineRule="auto"/>
        <w:jc w:val="both"/>
        <w:rPr>
          <w:lang w:val="es-CO"/>
        </w:rPr>
      </w:pPr>
      <w:r w:rsidRPr="00330D85">
        <w:rPr>
          <w:lang w:val="es-CO"/>
        </w:rPr>
        <w:t>Apoyar en el registro y validación de información de la evaluación y certificación de competencias laborales en el Sistema de Información DSNFT, en coordinación con el apoyo administrativo, incluyendo el cargue y conformación de los expedientes con los documentos de los candidatos, cuando sea necesario.</w:t>
      </w:r>
    </w:p>
    <w:p w14:paraId="54890D7C" w14:textId="77777777" w:rsidR="00330D85" w:rsidRDefault="00330D85" w:rsidP="006115C6">
      <w:pPr>
        <w:autoSpaceDE w:val="0"/>
        <w:autoSpaceDN w:val="0"/>
        <w:adjustRightInd w:val="0"/>
        <w:spacing w:after="0" w:line="240" w:lineRule="auto"/>
        <w:jc w:val="both"/>
        <w:rPr>
          <w:lang w:val="es-CO"/>
        </w:rPr>
      </w:pPr>
    </w:p>
    <w:p w14:paraId="41B0F63C" w14:textId="77777777" w:rsidR="00B7758B" w:rsidRDefault="00B7758B" w:rsidP="006115C6">
      <w:pPr>
        <w:autoSpaceDE w:val="0"/>
        <w:autoSpaceDN w:val="0"/>
        <w:adjustRightInd w:val="0"/>
        <w:spacing w:after="0" w:line="240" w:lineRule="auto"/>
        <w:jc w:val="both"/>
        <w:rPr>
          <w:lang w:val="es-CO"/>
        </w:rPr>
      </w:pPr>
      <w:r w:rsidRPr="00B7758B">
        <w:rPr>
          <w:lang w:val="es-CO"/>
        </w:rPr>
        <w:t xml:space="preserve">Se registraron las valoraciones del desempeño y producto de los proyectos: </w:t>
      </w:r>
    </w:p>
    <w:p w14:paraId="298D3705" w14:textId="2E0CF21C" w:rsidR="00B7758B" w:rsidRDefault="00B7758B" w:rsidP="006115C6">
      <w:pPr>
        <w:autoSpaceDE w:val="0"/>
        <w:autoSpaceDN w:val="0"/>
        <w:adjustRightInd w:val="0"/>
        <w:spacing w:after="0" w:line="240" w:lineRule="auto"/>
        <w:jc w:val="both"/>
        <w:rPr>
          <w:lang w:val="es-CO"/>
        </w:rPr>
      </w:pPr>
      <w:r w:rsidRPr="00B7758B">
        <w:rPr>
          <w:lang w:val="es-CO"/>
        </w:rPr>
        <w:t xml:space="preserve">P79 G9 Recupera Sas </w:t>
      </w:r>
    </w:p>
    <w:p w14:paraId="5A093396" w14:textId="41AD6D05" w:rsidR="00B7758B" w:rsidRDefault="00B7758B" w:rsidP="006115C6">
      <w:pPr>
        <w:autoSpaceDE w:val="0"/>
        <w:autoSpaceDN w:val="0"/>
        <w:adjustRightInd w:val="0"/>
        <w:spacing w:after="0" w:line="240" w:lineRule="auto"/>
        <w:jc w:val="both"/>
        <w:rPr>
          <w:lang w:val="es-CO"/>
        </w:rPr>
      </w:pPr>
      <w:r>
        <w:rPr>
          <w:noProof/>
        </w:rPr>
        <w:drawing>
          <wp:inline distT="0" distB="0" distL="0" distR="0" wp14:anchorId="353C2E3C" wp14:editId="364BD1AC">
            <wp:extent cx="7029450" cy="3764280"/>
            <wp:effectExtent l="0" t="0" r="0" b="7620"/>
            <wp:docPr id="1960784140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0784140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7033355" cy="37663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D72E6A" w14:textId="77777777" w:rsidR="00B7758B" w:rsidRDefault="00B7758B" w:rsidP="006115C6">
      <w:pPr>
        <w:autoSpaceDE w:val="0"/>
        <w:autoSpaceDN w:val="0"/>
        <w:adjustRightInd w:val="0"/>
        <w:spacing w:after="0" w:line="240" w:lineRule="auto"/>
        <w:jc w:val="both"/>
        <w:rPr>
          <w:lang w:val="es-CO"/>
        </w:rPr>
      </w:pPr>
    </w:p>
    <w:p w14:paraId="175ED26E" w14:textId="4C3B5FCE" w:rsidR="000556F5" w:rsidRDefault="00B7758B" w:rsidP="006115C6">
      <w:pPr>
        <w:autoSpaceDE w:val="0"/>
        <w:autoSpaceDN w:val="0"/>
        <w:adjustRightInd w:val="0"/>
        <w:spacing w:after="0" w:line="240" w:lineRule="auto"/>
        <w:jc w:val="both"/>
        <w:rPr>
          <w:lang w:val="es-CO"/>
        </w:rPr>
      </w:pPr>
      <w:r w:rsidRPr="00B7758B">
        <w:rPr>
          <w:lang w:val="es-CO"/>
        </w:rPr>
        <w:t>P86 G</w:t>
      </w:r>
      <w:r>
        <w:rPr>
          <w:lang w:val="es-CO"/>
        </w:rPr>
        <w:t>8</w:t>
      </w:r>
      <w:r w:rsidRPr="00B7758B">
        <w:rPr>
          <w:lang w:val="es-CO"/>
        </w:rPr>
        <w:t xml:space="preserve"> Recaudo Bogotá.</w:t>
      </w:r>
    </w:p>
    <w:p w14:paraId="00E9EB4E" w14:textId="49759AE8" w:rsidR="00B7758B" w:rsidRDefault="00B7758B" w:rsidP="006115C6">
      <w:pPr>
        <w:autoSpaceDE w:val="0"/>
        <w:autoSpaceDN w:val="0"/>
        <w:adjustRightInd w:val="0"/>
        <w:spacing w:after="0" w:line="240" w:lineRule="auto"/>
        <w:jc w:val="both"/>
        <w:rPr>
          <w:lang w:val="es-CO"/>
        </w:rPr>
      </w:pPr>
      <w:r>
        <w:rPr>
          <w:noProof/>
        </w:rPr>
        <w:drawing>
          <wp:inline distT="0" distB="0" distL="0" distR="0" wp14:anchorId="3FC4A181" wp14:editId="371F70E9">
            <wp:extent cx="6788150" cy="3818258"/>
            <wp:effectExtent l="0" t="0" r="0" b="0"/>
            <wp:docPr id="692273759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2273759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789889" cy="38192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D41A18" w14:textId="67620132" w:rsidR="00B7758B" w:rsidRDefault="00B7758B" w:rsidP="006115C6">
      <w:pPr>
        <w:autoSpaceDE w:val="0"/>
        <w:autoSpaceDN w:val="0"/>
        <w:adjustRightInd w:val="0"/>
        <w:spacing w:after="0" w:line="240" w:lineRule="auto"/>
        <w:jc w:val="both"/>
        <w:rPr>
          <w:lang w:val="es-CO"/>
        </w:rPr>
      </w:pPr>
      <w:r>
        <w:rPr>
          <w:noProof/>
        </w:rPr>
        <w:lastRenderedPageBreak/>
        <w:drawing>
          <wp:inline distT="0" distB="0" distL="0" distR="0" wp14:anchorId="35D4D047" wp14:editId="19DA849C">
            <wp:extent cx="7052310" cy="3966845"/>
            <wp:effectExtent l="0" t="0" r="0" b="0"/>
            <wp:docPr id="105879325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879325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7052310" cy="3966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B7758B" w:rsidSect="00A14960">
      <w:pgSz w:w="12240" w:h="15840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hyphenationZone w:val="425"/>
  <w:drawingGridHorizontalSpacing w:val="110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162F5"/>
    <w:rsid w:val="000556F5"/>
    <w:rsid w:val="00071F5E"/>
    <w:rsid w:val="000C5BEF"/>
    <w:rsid w:val="0012790F"/>
    <w:rsid w:val="00137CD4"/>
    <w:rsid w:val="001768EC"/>
    <w:rsid w:val="001F7C4D"/>
    <w:rsid w:val="0022360A"/>
    <w:rsid w:val="0023661D"/>
    <w:rsid w:val="00271E1C"/>
    <w:rsid w:val="002C4AFC"/>
    <w:rsid w:val="003162F5"/>
    <w:rsid w:val="00330D85"/>
    <w:rsid w:val="0036567E"/>
    <w:rsid w:val="00395F67"/>
    <w:rsid w:val="00487E8F"/>
    <w:rsid w:val="004E26B6"/>
    <w:rsid w:val="004E39DD"/>
    <w:rsid w:val="00570862"/>
    <w:rsid w:val="005752CF"/>
    <w:rsid w:val="005769F7"/>
    <w:rsid w:val="005A282A"/>
    <w:rsid w:val="005D7B08"/>
    <w:rsid w:val="005F59FB"/>
    <w:rsid w:val="006115C6"/>
    <w:rsid w:val="00690336"/>
    <w:rsid w:val="006D0165"/>
    <w:rsid w:val="00776E61"/>
    <w:rsid w:val="007A5F9E"/>
    <w:rsid w:val="007E38BB"/>
    <w:rsid w:val="008518C9"/>
    <w:rsid w:val="008B6176"/>
    <w:rsid w:val="008D4544"/>
    <w:rsid w:val="0096616E"/>
    <w:rsid w:val="00984340"/>
    <w:rsid w:val="00994817"/>
    <w:rsid w:val="009959C0"/>
    <w:rsid w:val="009E7851"/>
    <w:rsid w:val="009F3278"/>
    <w:rsid w:val="00A040FA"/>
    <w:rsid w:val="00A14960"/>
    <w:rsid w:val="00A32B3C"/>
    <w:rsid w:val="00A65E3C"/>
    <w:rsid w:val="00A94EA0"/>
    <w:rsid w:val="00AA7424"/>
    <w:rsid w:val="00AF3C5E"/>
    <w:rsid w:val="00B76342"/>
    <w:rsid w:val="00B7758B"/>
    <w:rsid w:val="00B86BE6"/>
    <w:rsid w:val="00BA4F7B"/>
    <w:rsid w:val="00BB3D86"/>
    <w:rsid w:val="00BC5348"/>
    <w:rsid w:val="00BF13EC"/>
    <w:rsid w:val="00BF2223"/>
    <w:rsid w:val="00C2124F"/>
    <w:rsid w:val="00C60BA4"/>
    <w:rsid w:val="00C62836"/>
    <w:rsid w:val="00C72A1C"/>
    <w:rsid w:val="00D03BB0"/>
    <w:rsid w:val="00D51E7A"/>
    <w:rsid w:val="00D871E5"/>
    <w:rsid w:val="00E07C7C"/>
    <w:rsid w:val="00E1662E"/>
    <w:rsid w:val="00EA2FB4"/>
    <w:rsid w:val="00EF684A"/>
    <w:rsid w:val="00F16423"/>
    <w:rsid w:val="00F46934"/>
    <w:rsid w:val="00F557F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3DF0AED"/>
  <w15:chartTrackingRefBased/>
  <w15:docId w15:val="{02F3A0D1-679D-4429-B4B4-4910BB8C185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s-MX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Sinespaciado">
    <w:name w:val="No Spacing"/>
    <w:link w:val="SinespaciadoCar"/>
    <w:uiPriority w:val="1"/>
    <w:qFormat/>
    <w:rsid w:val="001768EC"/>
    <w:pPr>
      <w:spacing w:after="0" w:line="240" w:lineRule="auto"/>
    </w:pPr>
    <w:rPr>
      <w:rFonts w:eastAsiaTheme="minorEastAsia"/>
      <w:lang w:val="es-CO" w:eastAsia="es-CO"/>
    </w:rPr>
  </w:style>
  <w:style w:type="character" w:customStyle="1" w:styleId="SinespaciadoCar">
    <w:name w:val="Sin espaciado Car"/>
    <w:basedOn w:val="Fuentedeprrafopredeter"/>
    <w:link w:val="Sinespaciado"/>
    <w:uiPriority w:val="1"/>
    <w:rsid w:val="001768EC"/>
    <w:rPr>
      <w:rFonts w:eastAsiaTheme="minorEastAsia"/>
      <w:lang w:val="es-CO" w:eastAsia="es-CO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105</TotalTime>
  <Pages>2</Pages>
  <Words>67</Words>
  <Characters>380</Characters>
  <Application>Microsoft Office Word</Application>
  <DocSecurity>0</DocSecurity>
  <Lines>12</Lines>
  <Paragraphs>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MAURICIO GRANADOS DIAZ</dc:creator>
  <cp:keywords/>
  <dc:description/>
  <cp:lastModifiedBy>Mauricio Granados Diaz</cp:lastModifiedBy>
  <cp:revision>46</cp:revision>
  <dcterms:created xsi:type="dcterms:W3CDTF">2022-02-27T18:33:00Z</dcterms:created>
  <dcterms:modified xsi:type="dcterms:W3CDTF">2025-10-29T14:03:00Z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fc111285-cafa-4fc9-8a9a-bd902089b24f_Enabled">
    <vt:lpwstr>true</vt:lpwstr>
  </property>
  <property fmtid="{D5CDD505-2E9C-101B-9397-08002B2CF9AE}" pid="3" name="MSIP_Label_fc111285-cafa-4fc9-8a9a-bd902089b24f_SetDate">
    <vt:lpwstr>2025-09-29T16:36:46Z</vt:lpwstr>
  </property>
  <property fmtid="{D5CDD505-2E9C-101B-9397-08002B2CF9AE}" pid="4" name="MSIP_Label_fc111285-cafa-4fc9-8a9a-bd902089b24f_Method">
    <vt:lpwstr>Privileged</vt:lpwstr>
  </property>
  <property fmtid="{D5CDD505-2E9C-101B-9397-08002B2CF9AE}" pid="5" name="MSIP_Label_fc111285-cafa-4fc9-8a9a-bd902089b24f_Name">
    <vt:lpwstr>Public</vt:lpwstr>
  </property>
  <property fmtid="{D5CDD505-2E9C-101B-9397-08002B2CF9AE}" pid="6" name="MSIP_Label_fc111285-cafa-4fc9-8a9a-bd902089b24f_SiteId">
    <vt:lpwstr>cbc2c381-2f2e-4d93-91d1-506c9316ace7</vt:lpwstr>
  </property>
  <property fmtid="{D5CDD505-2E9C-101B-9397-08002B2CF9AE}" pid="7" name="MSIP_Label_fc111285-cafa-4fc9-8a9a-bd902089b24f_ActionId">
    <vt:lpwstr>c3d44c84-12eb-42ec-b65e-577dff386c99</vt:lpwstr>
  </property>
  <property fmtid="{D5CDD505-2E9C-101B-9397-08002B2CF9AE}" pid="8" name="MSIP_Label_fc111285-cafa-4fc9-8a9a-bd902089b24f_ContentBits">
    <vt:lpwstr>0</vt:lpwstr>
  </property>
  <property fmtid="{D5CDD505-2E9C-101B-9397-08002B2CF9AE}" pid="9" name="MSIP_Label_fc111285-cafa-4fc9-8a9a-bd902089b24f_Tag">
    <vt:lpwstr>10, 0, 1, 1</vt:lpwstr>
  </property>
</Properties>
</file>